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DB" w:rsidRDefault="00CA482E" w:rsidP="00CA482E">
      <w:pPr>
        <w:widowControl/>
        <w:spacing w:line="390" w:lineRule="atLeast"/>
        <w:jc w:val="center"/>
        <w:outlineLvl w:val="0"/>
        <w:rPr>
          <w:rFonts w:asciiTheme="minorEastAsia" w:hAnsiTheme="minorEastAsia" w:cs="Tahoma"/>
          <w:b/>
          <w:bCs/>
          <w:kern w:val="36"/>
          <w:sz w:val="28"/>
          <w:szCs w:val="28"/>
        </w:rPr>
      </w:pPr>
      <w:r w:rsidRPr="00CA482E">
        <w:rPr>
          <w:rFonts w:asciiTheme="minorEastAsia" w:hAnsiTheme="minorEastAsia" w:cs="Tahoma"/>
          <w:b/>
          <w:bCs/>
          <w:kern w:val="36"/>
          <w:sz w:val="28"/>
          <w:szCs w:val="28"/>
        </w:rPr>
        <w:t>关于对</w:t>
      </w:r>
      <w:r w:rsidR="00E44F01" w:rsidRPr="00A74649">
        <w:rPr>
          <w:rFonts w:asciiTheme="minorEastAsia" w:hAnsiTheme="minorEastAsia" w:hint="eastAsia"/>
          <w:b/>
          <w:kern w:val="0"/>
          <w:sz w:val="28"/>
          <w:szCs w:val="28"/>
        </w:rPr>
        <w:t>2018年9月</w:t>
      </w:r>
      <w:r w:rsidR="00E44F01" w:rsidRPr="00CA482E">
        <w:rPr>
          <w:rFonts w:asciiTheme="minorEastAsia" w:hAnsiTheme="minorEastAsia" w:cs="Tahoma"/>
          <w:b/>
          <w:bCs/>
          <w:kern w:val="36"/>
          <w:sz w:val="28"/>
          <w:szCs w:val="28"/>
        </w:rPr>
        <w:t>在最长学习年限内未完成学业</w:t>
      </w:r>
      <w:r w:rsidRPr="00CA482E">
        <w:rPr>
          <w:rFonts w:asciiTheme="minorEastAsia" w:hAnsiTheme="minorEastAsia" w:cs="Tahoma"/>
          <w:b/>
          <w:bCs/>
          <w:kern w:val="36"/>
          <w:sz w:val="28"/>
          <w:szCs w:val="28"/>
        </w:rPr>
        <w:t>的硕士研究生</w:t>
      </w:r>
    </w:p>
    <w:p w:rsidR="00CA482E" w:rsidRPr="00CA482E" w:rsidRDefault="00CA482E" w:rsidP="00CA482E">
      <w:pPr>
        <w:widowControl/>
        <w:spacing w:line="390" w:lineRule="atLeast"/>
        <w:jc w:val="center"/>
        <w:outlineLvl w:val="0"/>
        <w:rPr>
          <w:rFonts w:asciiTheme="minorEastAsia" w:hAnsiTheme="minorEastAsia" w:cs="Tahoma"/>
          <w:b/>
          <w:bCs/>
          <w:kern w:val="36"/>
          <w:sz w:val="28"/>
          <w:szCs w:val="28"/>
        </w:rPr>
      </w:pPr>
      <w:r w:rsidRPr="00CA482E">
        <w:rPr>
          <w:rFonts w:asciiTheme="minorEastAsia" w:hAnsiTheme="minorEastAsia" w:cs="Tahoma"/>
          <w:b/>
          <w:bCs/>
          <w:kern w:val="36"/>
          <w:sz w:val="28"/>
          <w:szCs w:val="28"/>
        </w:rPr>
        <w:t>拟予以退学处理告知书</w:t>
      </w:r>
    </w:p>
    <w:p w:rsidR="00CA482E" w:rsidRPr="00CA482E" w:rsidRDefault="00CA482E" w:rsidP="00CA482E">
      <w:pPr>
        <w:widowControl/>
        <w:spacing w:after="90"/>
        <w:jc w:val="left"/>
        <w:rPr>
          <w:rFonts w:asciiTheme="minorEastAsia" w:hAnsiTheme="minorEastAsia" w:cs="Tahoma"/>
          <w:kern w:val="0"/>
          <w:szCs w:val="21"/>
        </w:rPr>
      </w:pPr>
      <w:r w:rsidRPr="00CA482E">
        <w:rPr>
          <w:rFonts w:asciiTheme="minorEastAsia" w:hAnsiTheme="minorEastAsia" w:cs="Tahoma"/>
          <w:kern w:val="0"/>
          <w:szCs w:val="21"/>
        </w:rPr>
        <w:t> </w:t>
      </w:r>
    </w:p>
    <w:p w:rsidR="00916A5D" w:rsidRPr="00901AB2" w:rsidRDefault="00CD28A2" w:rsidP="00901AB2">
      <w:pPr>
        <w:spacing w:line="360" w:lineRule="auto"/>
        <w:ind w:firstLineChars="200" w:firstLine="480"/>
        <w:rPr>
          <w:rFonts w:cs="Tahoma"/>
          <w:kern w:val="0"/>
          <w:sz w:val="24"/>
          <w:szCs w:val="24"/>
        </w:rPr>
      </w:pPr>
      <w:r w:rsidRPr="00901AB2">
        <w:rPr>
          <w:rFonts w:hint="eastAsia"/>
          <w:kern w:val="0"/>
          <w:sz w:val="24"/>
          <w:szCs w:val="24"/>
        </w:rPr>
        <w:t>根据</w:t>
      </w:r>
      <w:r w:rsidRPr="00901AB2">
        <w:rPr>
          <w:rFonts w:hint="eastAsia"/>
          <w:sz w:val="24"/>
          <w:szCs w:val="24"/>
        </w:rPr>
        <w:t>《普通高等学校学生管理规定》（教育部令第</w:t>
      </w:r>
      <w:r w:rsidRPr="00901AB2">
        <w:rPr>
          <w:rFonts w:hint="eastAsia"/>
          <w:sz w:val="24"/>
          <w:szCs w:val="24"/>
        </w:rPr>
        <w:t>41</w:t>
      </w:r>
      <w:r w:rsidRPr="00901AB2">
        <w:rPr>
          <w:rFonts w:hint="eastAsia"/>
          <w:sz w:val="24"/>
          <w:szCs w:val="24"/>
        </w:rPr>
        <w:t>号）</w:t>
      </w:r>
      <w:r w:rsidRPr="00901AB2">
        <w:rPr>
          <w:rFonts w:cs="Tahoma" w:hint="eastAsia"/>
          <w:kern w:val="0"/>
          <w:sz w:val="24"/>
          <w:szCs w:val="24"/>
        </w:rPr>
        <w:t>、《四川大学研究生学籍管理规定（修订）》（川大研</w:t>
      </w:r>
      <w:r w:rsidRPr="00901AB2">
        <w:rPr>
          <w:rFonts w:cs="Tahoma" w:hint="eastAsia"/>
          <w:kern w:val="0"/>
          <w:sz w:val="24"/>
          <w:szCs w:val="24"/>
        </w:rPr>
        <w:t>[2017]66</w:t>
      </w:r>
      <w:r w:rsidRPr="00901AB2">
        <w:rPr>
          <w:rFonts w:cs="Tahoma" w:hint="eastAsia"/>
          <w:kern w:val="0"/>
          <w:sz w:val="24"/>
          <w:szCs w:val="24"/>
        </w:rPr>
        <w:t>号）</w:t>
      </w:r>
      <w:r w:rsidRPr="00901AB2">
        <w:rPr>
          <w:rFonts w:hint="eastAsia"/>
          <w:kern w:val="0"/>
          <w:sz w:val="24"/>
          <w:szCs w:val="24"/>
        </w:rPr>
        <w:t>相关</w:t>
      </w:r>
      <w:r w:rsidR="0056130C">
        <w:rPr>
          <w:rFonts w:hint="eastAsia"/>
          <w:kern w:val="0"/>
          <w:sz w:val="24"/>
          <w:szCs w:val="24"/>
        </w:rPr>
        <w:t>文件</w:t>
      </w:r>
      <w:r w:rsidRPr="00901AB2">
        <w:rPr>
          <w:rFonts w:hint="eastAsia"/>
          <w:kern w:val="0"/>
          <w:sz w:val="24"/>
          <w:szCs w:val="24"/>
        </w:rPr>
        <w:t>精神：研究生应当在学校规定的最长学习年限（</w:t>
      </w:r>
      <w:r w:rsidRPr="00901AB2">
        <w:rPr>
          <w:sz w:val="24"/>
          <w:szCs w:val="24"/>
        </w:rPr>
        <w:t>含延期、休学在内</w:t>
      </w:r>
      <w:r w:rsidRPr="00901AB2">
        <w:rPr>
          <w:rFonts w:hint="eastAsia"/>
          <w:kern w:val="0"/>
          <w:sz w:val="24"/>
          <w:szCs w:val="24"/>
        </w:rPr>
        <w:t>）内完成学业</w:t>
      </w:r>
      <w:r w:rsidR="00D72B78">
        <w:rPr>
          <w:rFonts w:hint="eastAsia"/>
          <w:kern w:val="0"/>
          <w:sz w:val="24"/>
          <w:szCs w:val="24"/>
        </w:rPr>
        <w:t>。</w:t>
      </w:r>
      <w:r w:rsidRPr="00901AB2">
        <w:rPr>
          <w:rFonts w:hint="eastAsia"/>
          <w:kern w:val="0"/>
          <w:sz w:val="24"/>
          <w:szCs w:val="24"/>
        </w:rPr>
        <w:t>在最长学习年限内未完成学业的，</w:t>
      </w:r>
      <w:r w:rsidR="0069334E">
        <w:rPr>
          <w:rFonts w:hint="eastAsia"/>
          <w:kern w:val="0"/>
          <w:sz w:val="24"/>
          <w:szCs w:val="24"/>
        </w:rPr>
        <w:t>将</w:t>
      </w:r>
      <w:r w:rsidRPr="00901AB2">
        <w:rPr>
          <w:rFonts w:hint="eastAsia"/>
          <w:kern w:val="0"/>
          <w:sz w:val="24"/>
          <w:szCs w:val="24"/>
        </w:rPr>
        <w:t>以主动退学或退学处理终止学籍。</w:t>
      </w:r>
    </w:p>
    <w:p w:rsidR="00CA482E" w:rsidRPr="00901AB2" w:rsidRDefault="00CA482E" w:rsidP="00901AB2">
      <w:pPr>
        <w:spacing w:line="360" w:lineRule="auto"/>
        <w:ind w:firstLineChars="200" w:firstLine="480"/>
        <w:rPr>
          <w:rFonts w:cs="Tahoma"/>
          <w:kern w:val="0"/>
          <w:sz w:val="24"/>
          <w:szCs w:val="24"/>
        </w:rPr>
      </w:pPr>
      <w:r w:rsidRPr="00901AB2">
        <w:rPr>
          <w:rFonts w:cs="Tahoma" w:hint="eastAsia"/>
          <w:kern w:val="0"/>
          <w:sz w:val="24"/>
          <w:szCs w:val="24"/>
        </w:rPr>
        <w:t>根据上述规定，</w:t>
      </w:r>
      <w:r w:rsidR="00D72B78">
        <w:rPr>
          <w:rFonts w:cs="Tahoma" w:hint="eastAsia"/>
          <w:kern w:val="0"/>
          <w:sz w:val="24"/>
          <w:szCs w:val="24"/>
        </w:rPr>
        <w:t>对以下</w:t>
      </w:r>
      <w:r w:rsidR="006C4611">
        <w:rPr>
          <w:rFonts w:cs="Tahoma" w:hint="eastAsia"/>
          <w:kern w:val="0"/>
          <w:sz w:val="24"/>
          <w:szCs w:val="24"/>
        </w:rPr>
        <w:t>不愿</w:t>
      </w:r>
      <w:r w:rsidR="005940E4">
        <w:rPr>
          <w:rFonts w:cs="Tahoma" w:hint="eastAsia"/>
          <w:kern w:val="0"/>
          <w:sz w:val="24"/>
          <w:szCs w:val="24"/>
        </w:rPr>
        <w:t>办理</w:t>
      </w:r>
      <w:r w:rsidR="00D72B78">
        <w:rPr>
          <w:rFonts w:cs="Tahoma" w:hint="eastAsia"/>
          <w:kern w:val="0"/>
          <w:sz w:val="24"/>
          <w:szCs w:val="24"/>
        </w:rPr>
        <w:t>主动</w:t>
      </w:r>
      <w:r w:rsidR="006C4611">
        <w:rPr>
          <w:rFonts w:cs="Tahoma" w:hint="eastAsia"/>
          <w:kern w:val="0"/>
          <w:sz w:val="24"/>
          <w:szCs w:val="24"/>
        </w:rPr>
        <w:t>退学，或长期无法联系</w:t>
      </w:r>
      <w:r w:rsidR="00D72B78">
        <w:rPr>
          <w:rFonts w:cs="Tahoma" w:hint="eastAsia"/>
          <w:kern w:val="0"/>
          <w:sz w:val="24"/>
          <w:szCs w:val="24"/>
        </w:rPr>
        <w:t>到本人</w:t>
      </w:r>
      <w:r w:rsidR="006C4611">
        <w:rPr>
          <w:rFonts w:cs="Tahoma" w:hint="eastAsia"/>
          <w:kern w:val="0"/>
          <w:sz w:val="24"/>
          <w:szCs w:val="24"/>
        </w:rPr>
        <w:t>的</w:t>
      </w:r>
      <w:r w:rsidR="00D4226E" w:rsidRPr="00901AB2">
        <w:rPr>
          <w:rFonts w:cs="Tahoma" w:hint="eastAsia"/>
          <w:kern w:val="0"/>
          <w:sz w:val="24"/>
          <w:szCs w:val="24"/>
        </w:rPr>
        <w:t>超</w:t>
      </w:r>
      <w:r w:rsidR="00901AB2" w:rsidRPr="00901AB2">
        <w:rPr>
          <w:rFonts w:cs="Tahoma" w:hint="eastAsia"/>
          <w:kern w:val="0"/>
          <w:sz w:val="24"/>
          <w:szCs w:val="24"/>
        </w:rPr>
        <w:t>期</w:t>
      </w:r>
      <w:r w:rsidR="00097AF8" w:rsidRPr="00901AB2">
        <w:rPr>
          <w:rFonts w:cs="Tahoma" w:hint="eastAsia"/>
          <w:kern w:val="0"/>
          <w:sz w:val="24"/>
          <w:szCs w:val="24"/>
        </w:rPr>
        <w:t>硕士</w:t>
      </w:r>
      <w:r w:rsidRPr="00901AB2">
        <w:rPr>
          <w:rFonts w:cs="Tahoma" w:hint="eastAsia"/>
          <w:kern w:val="0"/>
          <w:sz w:val="24"/>
          <w:szCs w:val="24"/>
        </w:rPr>
        <w:t>研究生，</w:t>
      </w:r>
      <w:r w:rsidR="00F8622C">
        <w:rPr>
          <w:rFonts w:cs="Tahoma" w:hint="eastAsia"/>
          <w:kern w:val="0"/>
          <w:sz w:val="24"/>
          <w:szCs w:val="24"/>
        </w:rPr>
        <w:t>现</w:t>
      </w:r>
      <w:r w:rsidR="00D72B78">
        <w:rPr>
          <w:rFonts w:cs="Tahoma" w:hint="eastAsia"/>
          <w:kern w:val="0"/>
          <w:sz w:val="24"/>
          <w:szCs w:val="24"/>
        </w:rPr>
        <w:t>以</w:t>
      </w:r>
      <w:r w:rsidRPr="00901AB2">
        <w:rPr>
          <w:rFonts w:cs="Tahoma" w:hint="eastAsia"/>
          <w:kern w:val="0"/>
          <w:sz w:val="24"/>
          <w:szCs w:val="24"/>
        </w:rPr>
        <w:t>公告</w:t>
      </w:r>
      <w:r w:rsidR="00FD7760">
        <w:rPr>
          <w:rFonts w:cs="Tahoma" w:hint="eastAsia"/>
          <w:kern w:val="0"/>
          <w:sz w:val="24"/>
          <w:szCs w:val="24"/>
        </w:rPr>
        <w:t>方</w:t>
      </w:r>
      <w:r w:rsidR="00D72B78">
        <w:rPr>
          <w:rFonts w:cs="Tahoma" w:hint="eastAsia"/>
          <w:kern w:val="0"/>
          <w:sz w:val="24"/>
          <w:szCs w:val="24"/>
        </w:rPr>
        <w:t>式</w:t>
      </w:r>
      <w:r w:rsidRPr="00901AB2">
        <w:rPr>
          <w:rFonts w:cs="Tahoma" w:hint="eastAsia"/>
          <w:kern w:val="0"/>
          <w:sz w:val="24"/>
          <w:szCs w:val="24"/>
        </w:rPr>
        <w:t>送达拟予以退学处理告知书</w:t>
      </w:r>
      <w:r w:rsidR="00B93E96">
        <w:rPr>
          <w:rFonts w:cs="Tahoma" w:hint="eastAsia"/>
          <w:kern w:val="0"/>
          <w:sz w:val="24"/>
          <w:szCs w:val="24"/>
        </w:rPr>
        <w:t>，</w:t>
      </w:r>
      <w:r w:rsidRPr="00901AB2">
        <w:rPr>
          <w:rFonts w:cs="Tahoma" w:hint="eastAsia"/>
          <w:kern w:val="0"/>
          <w:sz w:val="24"/>
          <w:szCs w:val="24"/>
        </w:rPr>
        <w:t>公告</w:t>
      </w:r>
      <w:r w:rsidR="00B93E96">
        <w:rPr>
          <w:rFonts w:cs="Tahoma" w:hint="eastAsia"/>
          <w:kern w:val="0"/>
          <w:sz w:val="24"/>
          <w:szCs w:val="24"/>
        </w:rPr>
        <w:t>时间</w:t>
      </w:r>
      <w:r w:rsidR="00920506" w:rsidRPr="00901AB2">
        <w:rPr>
          <w:rFonts w:cs="Tahoma" w:hint="eastAsia"/>
          <w:kern w:val="0"/>
          <w:sz w:val="24"/>
          <w:szCs w:val="24"/>
        </w:rPr>
        <w:t>3</w:t>
      </w:r>
      <w:r w:rsidRPr="00901AB2">
        <w:rPr>
          <w:rFonts w:cs="Tahoma" w:hint="eastAsia"/>
          <w:kern w:val="0"/>
          <w:sz w:val="24"/>
          <w:szCs w:val="24"/>
        </w:rPr>
        <w:t>0</w:t>
      </w:r>
      <w:r w:rsidRPr="00901AB2">
        <w:rPr>
          <w:rFonts w:cs="Tahoma" w:hint="eastAsia"/>
          <w:kern w:val="0"/>
          <w:sz w:val="24"/>
          <w:szCs w:val="24"/>
        </w:rPr>
        <w:t>日。在公告期内，</w:t>
      </w:r>
      <w:r w:rsidR="007F4323">
        <w:rPr>
          <w:rFonts w:cs="Tahoma" w:hint="eastAsia"/>
          <w:kern w:val="0"/>
          <w:sz w:val="24"/>
          <w:szCs w:val="24"/>
        </w:rPr>
        <w:t>学</w:t>
      </w:r>
      <w:r w:rsidRPr="00901AB2">
        <w:rPr>
          <w:rFonts w:cs="Tahoma" w:hint="eastAsia"/>
          <w:kern w:val="0"/>
          <w:sz w:val="24"/>
          <w:szCs w:val="24"/>
        </w:rPr>
        <w:t>生可向</w:t>
      </w:r>
      <w:r w:rsidR="0072570B">
        <w:rPr>
          <w:rFonts w:cs="Tahoma" w:hint="eastAsia"/>
          <w:kern w:val="0"/>
          <w:sz w:val="24"/>
          <w:szCs w:val="24"/>
        </w:rPr>
        <w:t>学院</w:t>
      </w:r>
      <w:r w:rsidRPr="00901AB2">
        <w:rPr>
          <w:rFonts w:cs="Tahoma" w:hint="eastAsia"/>
          <w:kern w:val="0"/>
          <w:sz w:val="24"/>
          <w:szCs w:val="24"/>
        </w:rPr>
        <w:t>提出</w:t>
      </w:r>
      <w:r w:rsidR="00E55C70" w:rsidRPr="00901AB2">
        <w:rPr>
          <w:rFonts w:cs="Tahoma" w:hint="eastAsia"/>
          <w:kern w:val="0"/>
          <w:sz w:val="24"/>
          <w:szCs w:val="24"/>
        </w:rPr>
        <w:t>申辩和</w:t>
      </w:r>
      <w:r w:rsidR="00E55C70">
        <w:rPr>
          <w:rFonts w:cs="Tahoma" w:hint="eastAsia"/>
          <w:kern w:val="0"/>
          <w:sz w:val="24"/>
          <w:szCs w:val="24"/>
        </w:rPr>
        <w:t>书面</w:t>
      </w:r>
      <w:r w:rsidRPr="00901AB2">
        <w:rPr>
          <w:rFonts w:cs="Tahoma" w:hint="eastAsia"/>
          <w:kern w:val="0"/>
          <w:sz w:val="24"/>
          <w:szCs w:val="24"/>
        </w:rPr>
        <w:t>陈述。</w:t>
      </w:r>
      <w:r w:rsidR="004B73C6" w:rsidRPr="004B73C6">
        <w:rPr>
          <w:rFonts w:cs="Tahoma"/>
          <w:kern w:val="0"/>
          <w:sz w:val="24"/>
          <w:szCs w:val="24"/>
        </w:rPr>
        <w:t>未在规定时间内提交申辩和书面陈述者</w:t>
      </w:r>
      <w:r w:rsidR="004B73C6" w:rsidRPr="004B73C6">
        <w:rPr>
          <w:rFonts w:cs="Tahoma" w:hint="eastAsia"/>
          <w:kern w:val="0"/>
          <w:sz w:val="24"/>
          <w:szCs w:val="24"/>
        </w:rPr>
        <w:t>，</w:t>
      </w:r>
      <w:r w:rsidR="004B73C6" w:rsidRPr="004B73C6">
        <w:rPr>
          <w:rFonts w:cs="Tahoma"/>
          <w:kern w:val="0"/>
          <w:sz w:val="24"/>
          <w:szCs w:val="24"/>
        </w:rPr>
        <w:t>视为同意处理意见</w:t>
      </w:r>
      <w:r w:rsidR="004B73C6" w:rsidRPr="004B73C6">
        <w:rPr>
          <w:rFonts w:cs="Tahoma" w:hint="eastAsia"/>
          <w:kern w:val="0"/>
          <w:sz w:val="24"/>
          <w:szCs w:val="24"/>
        </w:rPr>
        <w:t>。</w:t>
      </w:r>
      <w:r w:rsidRPr="00901AB2">
        <w:rPr>
          <w:rFonts w:cs="Tahoma" w:hint="eastAsia"/>
          <w:kern w:val="0"/>
          <w:sz w:val="24"/>
          <w:szCs w:val="24"/>
        </w:rPr>
        <w:t>公告期满后，</w:t>
      </w:r>
      <w:r w:rsidR="00651385">
        <w:rPr>
          <w:rFonts w:cs="Tahoma" w:hint="eastAsia"/>
          <w:kern w:val="0"/>
          <w:sz w:val="24"/>
          <w:szCs w:val="24"/>
        </w:rPr>
        <w:t>学院将按</w:t>
      </w:r>
      <w:r w:rsidR="00F8622C">
        <w:rPr>
          <w:rFonts w:cs="Tahoma" w:hint="eastAsia"/>
          <w:kern w:val="0"/>
          <w:sz w:val="24"/>
          <w:szCs w:val="24"/>
        </w:rPr>
        <w:t>学校</w:t>
      </w:r>
      <w:r w:rsidR="00651385">
        <w:rPr>
          <w:rFonts w:cs="Tahoma" w:hint="eastAsia"/>
          <w:kern w:val="0"/>
          <w:sz w:val="24"/>
          <w:szCs w:val="24"/>
        </w:rPr>
        <w:t>规定办理</w:t>
      </w:r>
      <w:r w:rsidR="000F7D2B" w:rsidRPr="00901AB2">
        <w:rPr>
          <w:rFonts w:cs="Tahoma" w:hint="eastAsia"/>
          <w:kern w:val="0"/>
          <w:sz w:val="24"/>
          <w:szCs w:val="24"/>
        </w:rPr>
        <w:t>。</w:t>
      </w:r>
      <w:r w:rsidR="00965714">
        <w:rPr>
          <w:rFonts w:cs="Tahoma" w:hint="eastAsia"/>
          <w:kern w:val="0"/>
          <w:sz w:val="24"/>
          <w:szCs w:val="24"/>
        </w:rPr>
        <w:t>名单如下：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145"/>
        <w:gridCol w:w="1694"/>
        <w:gridCol w:w="1822"/>
        <w:gridCol w:w="2005"/>
        <w:gridCol w:w="1692"/>
        <w:gridCol w:w="1688"/>
      </w:tblGrid>
      <w:tr w:rsidR="00965714" w:rsidRPr="00CA482E" w:rsidTr="00EC6359">
        <w:trPr>
          <w:trHeight w:val="375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A482E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A482E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A482E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 w:rsidRPr="00CA482E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5714" w:rsidRPr="00CA482E" w:rsidRDefault="00965714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/>
                <w:kern w:val="0"/>
                <w:szCs w:val="21"/>
              </w:rPr>
              <w:t>学制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E1EAA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2012221060168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魏中魁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旅游管理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20120905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201222106016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陈蓝洁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旅游管理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20120905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2014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221060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023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郝翔宇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20140901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EB523F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2014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221060</w:t>
            </w:r>
            <w:r>
              <w:rPr>
                <w:rFonts w:asciiTheme="minorEastAsia" w:hAnsiTheme="minorEastAsia" w:cs="Tahoma" w:hint="eastAsia"/>
                <w:kern w:val="0"/>
                <w:szCs w:val="21"/>
              </w:rPr>
              <w:t>111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张广浩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20140901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2015221065112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王熊敏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文物与博物馆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20150917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S060997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梁慧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专门史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</w:t>
            </w:r>
            <w:r w:rsidR="00EB523F">
              <w:rPr>
                <w:rFonts w:asciiTheme="minorEastAsia" w:hAnsiTheme="minorEastAsia" w:cs="Tahoma" w:hint="eastAsia"/>
                <w:kern w:val="0"/>
                <w:szCs w:val="21"/>
              </w:rPr>
              <w:t>60901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S061094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张颖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世界史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</w:t>
            </w:r>
            <w:r w:rsidR="00EB523F">
              <w:rPr>
                <w:rFonts w:asciiTheme="minorEastAsia" w:hAnsiTheme="minorEastAsia" w:cs="Tahoma" w:hint="eastAsia"/>
                <w:kern w:val="0"/>
                <w:szCs w:val="21"/>
              </w:rPr>
              <w:t>60901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S071070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黄花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世界史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20070901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9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S081111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刘澄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20080901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10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S081143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曾念岗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20080901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11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S091194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韩聿斌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20090915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12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S091241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刘进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世界史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20090915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13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S101174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张倩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考古学及博物馆学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20100901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14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S101182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何伊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专门史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20100901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15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S111140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郑娜娜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考古学及博物馆学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20110901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S111183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杨波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中国古代史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20110901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17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S111204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姜玲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中国近现代史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20110901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18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S111241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陶正阳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中国儒学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20110901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  <w:tr w:rsidR="00EB523F" w:rsidRPr="00CA482E" w:rsidTr="00EC6359">
        <w:trPr>
          <w:trHeight w:val="360"/>
          <w:jc w:val="center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Pr="00CA482E" w:rsidRDefault="00DB4C22" w:rsidP="00EC6359">
            <w:pPr>
              <w:widowControl/>
              <w:jc w:val="center"/>
              <w:rPr>
                <w:rFonts w:asciiTheme="minorEastAsia" w:hAnsiTheme="minorEastAsia" w:cs="Tahom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19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EB523F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S115501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郑夙萍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专门史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20110901</w:t>
            </w: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B523F" w:rsidRDefault="00DB4C22" w:rsidP="00EC6359">
            <w:pPr>
              <w:widowControl/>
              <w:jc w:val="center"/>
              <w:rPr>
                <w:rFonts w:asciiTheme="minorEastAsia" w:hAnsiTheme="minorEastAsia" w:cs="Tahoma" w:hint="eastAsia"/>
                <w:kern w:val="0"/>
                <w:szCs w:val="21"/>
              </w:rPr>
            </w:pPr>
            <w:r>
              <w:rPr>
                <w:rFonts w:asciiTheme="minorEastAsia" w:hAnsiTheme="minorEastAsia" w:cs="Tahoma" w:hint="eastAsia"/>
                <w:kern w:val="0"/>
                <w:szCs w:val="21"/>
              </w:rPr>
              <w:t>3</w:t>
            </w:r>
          </w:p>
        </w:tc>
      </w:tr>
    </w:tbl>
    <w:p w:rsidR="0091402A" w:rsidRDefault="0091402A" w:rsidP="00CD28A2">
      <w:pPr>
        <w:rPr>
          <w:rFonts w:cs="Tahoma"/>
          <w:kern w:val="0"/>
          <w:sz w:val="24"/>
          <w:szCs w:val="24"/>
        </w:rPr>
      </w:pPr>
    </w:p>
    <w:p w:rsidR="0091402A" w:rsidRPr="00CA482E" w:rsidRDefault="0091402A" w:rsidP="0091402A">
      <w:pPr>
        <w:ind w:firstLineChars="200" w:firstLine="420"/>
        <w:rPr>
          <w:rFonts w:cs="Tahoma"/>
          <w:kern w:val="0"/>
          <w:szCs w:val="21"/>
        </w:rPr>
      </w:pPr>
    </w:p>
    <w:p w:rsidR="00CA482E" w:rsidRPr="0091402A" w:rsidRDefault="00DB4C22" w:rsidP="0091402A">
      <w:pPr>
        <w:ind w:firstLineChars="3350" w:firstLine="8040"/>
        <w:jc w:val="left"/>
        <w:rPr>
          <w:rFonts w:cs="Tahoma"/>
          <w:kern w:val="0"/>
          <w:szCs w:val="21"/>
        </w:rPr>
      </w:pPr>
      <w:r>
        <w:rPr>
          <w:rFonts w:cs="Tahoma" w:hint="eastAsia"/>
          <w:kern w:val="0"/>
          <w:sz w:val="24"/>
          <w:szCs w:val="24"/>
        </w:rPr>
        <w:t>历史文化</w:t>
      </w:r>
      <w:r w:rsidR="006C7F46">
        <w:rPr>
          <w:rFonts w:cs="Tahoma" w:hint="eastAsia"/>
          <w:kern w:val="0"/>
          <w:sz w:val="24"/>
          <w:szCs w:val="24"/>
        </w:rPr>
        <w:t>学院</w:t>
      </w:r>
    </w:p>
    <w:p w:rsidR="00CA482E" w:rsidRDefault="00CA482E" w:rsidP="00DB4C22">
      <w:pPr>
        <w:widowControl/>
        <w:spacing w:after="240" w:line="504" w:lineRule="atLeast"/>
        <w:ind w:right="58" w:firstLine="720"/>
        <w:jc w:val="right"/>
        <w:rPr>
          <w:rFonts w:asciiTheme="minorEastAsia" w:hAnsiTheme="minorEastAsia" w:cs="Tahoma"/>
          <w:kern w:val="0"/>
          <w:szCs w:val="21"/>
        </w:rPr>
      </w:pPr>
      <w:r w:rsidRPr="00CA482E">
        <w:rPr>
          <w:rFonts w:asciiTheme="minorEastAsia" w:hAnsiTheme="minorEastAsia" w:cs="Tahoma" w:hint="eastAsia"/>
          <w:kern w:val="0"/>
          <w:sz w:val="24"/>
          <w:szCs w:val="24"/>
        </w:rPr>
        <w:t>2018年</w:t>
      </w:r>
      <w:r w:rsidR="00DB4C22">
        <w:rPr>
          <w:rFonts w:cs="Tahoma" w:hint="eastAsia"/>
          <w:kern w:val="0"/>
          <w:sz w:val="24"/>
          <w:szCs w:val="24"/>
        </w:rPr>
        <w:t>11</w:t>
      </w:r>
      <w:r w:rsidRPr="00CA482E">
        <w:rPr>
          <w:rFonts w:asciiTheme="minorEastAsia" w:hAnsiTheme="minorEastAsia" w:cs="Tahoma" w:hint="eastAsia"/>
          <w:kern w:val="0"/>
          <w:sz w:val="24"/>
          <w:szCs w:val="24"/>
        </w:rPr>
        <w:t>月</w:t>
      </w:r>
      <w:r w:rsidR="00DB4C22">
        <w:rPr>
          <w:rFonts w:cs="Tahoma" w:hint="eastAsia"/>
          <w:kern w:val="0"/>
          <w:sz w:val="24"/>
          <w:szCs w:val="24"/>
        </w:rPr>
        <w:t>19</w:t>
      </w:r>
      <w:r w:rsidRPr="00CA482E">
        <w:rPr>
          <w:rFonts w:asciiTheme="minorEastAsia" w:hAnsiTheme="minorEastAsia" w:cs="Tahoma" w:hint="eastAsia"/>
          <w:kern w:val="0"/>
          <w:sz w:val="24"/>
          <w:szCs w:val="24"/>
        </w:rPr>
        <w:t>日</w:t>
      </w:r>
    </w:p>
    <w:p w:rsidR="00AE5FDA" w:rsidRPr="00D3751C" w:rsidRDefault="00AE5FDA">
      <w:pPr>
        <w:rPr>
          <w:rFonts w:asciiTheme="minorEastAsia" w:hAnsiTheme="minorEastAsia"/>
        </w:rPr>
      </w:pPr>
    </w:p>
    <w:sectPr w:rsidR="00AE5FDA" w:rsidRPr="00D3751C" w:rsidSect="00733F6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9A5" w:rsidRDefault="004E59A5" w:rsidP="00251F99">
      <w:r>
        <w:separator/>
      </w:r>
    </w:p>
  </w:endnote>
  <w:endnote w:type="continuationSeparator" w:id="0">
    <w:p w:rsidR="004E59A5" w:rsidRDefault="004E59A5" w:rsidP="00251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9A5" w:rsidRDefault="004E59A5" w:rsidP="00251F99">
      <w:r>
        <w:separator/>
      </w:r>
    </w:p>
  </w:footnote>
  <w:footnote w:type="continuationSeparator" w:id="0">
    <w:p w:rsidR="004E59A5" w:rsidRDefault="004E59A5" w:rsidP="00251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2BE"/>
    <w:multiLevelType w:val="hybridMultilevel"/>
    <w:tmpl w:val="B75CE8B8"/>
    <w:lvl w:ilvl="0" w:tplc="AAEA4DA2">
      <w:start w:val="1"/>
      <w:numFmt w:val="japaneseCounting"/>
      <w:lvlText w:val="（%1）"/>
      <w:lvlJc w:val="left"/>
      <w:pPr>
        <w:ind w:left="1462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82E"/>
    <w:rsid w:val="0000200B"/>
    <w:rsid w:val="00071FA7"/>
    <w:rsid w:val="00097AF8"/>
    <w:rsid w:val="000B362E"/>
    <w:rsid w:val="000B5573"/>
    <w:rsid w:val="000D1A65"/>
    <w:rsid w:val="000F7D2B"/>
    <w:rsid w:val="0012025F"/>
    <w:rsid w:val="00191D38"/>
    <w:rsid w:val="001C58AF"/>
    <w:rsid w:val="001C7F06"/>
    <w:rsid w:val="00251F99"/>
    <w:rsid w:val="002545E3"/>
    <w:rsid w:val="00332866"/>
    <w:rsid w:val="00366BF5"/>
    <w:rsid w:val="003A5D69"/>
    <w:rsid w:val="003B2EC4"/>
    <w:rsid w:val="003E455D"/>
    <w:rsid w:val="0040700D"/>
    <w:rsid w:val="00423D7F"/>
    <w:rsid w:val="004B73C6"/>
    <w:rsid w:val="004E59A5"/>
    <w:rsid w:val="005138B4"/>
    <w:rsid w:val="0052420A"/>
    <w:rsid w:val="005353CB"/>
    <w:rsid w:val="00544A23"/>
    <w:rsid w:val="0056130C"/>
    <w:rsid w:val="005940E4"/>
    <w:rsid w:val="006052C9"/>
    <w:rsid w:val="006146BC"/>
    <w:rsid w:val="00651385"/>
    <w:rsid w:val="00674BC8"/>
    <w:rsid w:val="0069334E"/>
    <w:rsid w:val="00697992"/>
    <w:rsid w:val="006C4611"/>
    <w:rsid w:val="006C7F46"/>
    <w:rsid w:val="00710F0F"/>
    <w:rsid w:val="00725568"/>
    <w:rsid w:val="0072570B"/>
    <w:rsid w:val="00733F62"/>
    <w:rsid w:val="00750EC0"/>
    <w:rsid w:val="007521F2"/>
    <w:rsid w:val="007B0AA1"/>
    <w:rsid w:val="007F4323"/>
    <w:rsid w:val="00800D70"/>
    <w:rsid w:val="0083463B"/>
    <w:rsid w:val="00840D08"/>
    <w:rsid w:val="00885169"/>
    <w:rsid w:val="008C10DB"/>
    <w:rsid w:val="008C5979"/>
    <w:rsid w:val="00901AB2"/>
    <w:rsid w:val="0091402A"/>
    <w:rsid w:val="00916A5D"/>
    <w:rsid w:val="00920506"/>
    <w:rsid w:val="00965714"/>
    <w:rsid w:val="00992123"/>
    <w:rsid w:val="00AA7A91"/>
    <w:rsid w:val="00AC2B1D"/>
    <w:rsid w:val="00AE402C"/>
    <w:rsid w:val="00AE5FDA"/>
    <w:rsid w:val="00B069F2"/>
    <w:rsid w:val="00B36286"/>
    <w:rsid w:val="00B93E96"/>
    <w:rsid w:val="00BA688C"/>
    <w:rsid w:val="00BF7EA0"/>
    <w:rsid w:val="00C51FF8"/>
    <w:rsid w:val="00C570AD"/>
    <w:rsid w:val="00C74057"/>
    <w:rsid w:val="00C90DD3"/>
    <w:rsid w:val="00CA482E"/>
    <w:rsid w:val="00CD0FD7"/>
    <w:rsid w:val="00CD28A2"/>
    <w:rsid w:val="00D2350B"/>
    <w:rsid w:val="00D3751C"/>
    <w:rsid w:val="00D4226E"/>
    <w:rsid w:val="00D72B78"/>
    <w:rsid w:val="00DB4C22"/>
    <w:rsid w:val="00E01CAC"/>
    <w:rsid w:val="00E44F01"/>
    <w:rsid w:val="00E55C70"/>
    <w:rsid w:val="00E7316B"/>
    <w:rsid w:val="00EB523F"/>
    <w:rsid w:val="00EE749F"/>
    <w:rsid w:val="00F01413"/>
    <w:rsid w:val="00F8622C"/>
    <w:rsid w:val="00FC09FD"/>
    <w:rsid w:val="00FD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D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48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482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A4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CA482E"/>
  </w:style>
  <w:style w:type="paragraph" w:customStyle="1" w:styleId="western">
    <w:name w:val="western"/>
    <w:basedOn w:val="a"/>
    <w:rsid w:val="00CA4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A4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CA482E"/>
    <w:rPr>
      <w:i/>
      <w:iCs/>
    </w:rPr>
  </w:style>
  <w:style w:type="paragraph" w:styleId="a5">
    <w:name w:val="List Paragraph"/>
    <w:basedOn w:val="a"/>
    <w:uiPriority w:val="34"/>
    <w:qFormat/>
    <w:rsid w:val="00D3751C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916A5D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16A5D"/>
  </w:style>
  <w:style w:type="paragraph" w:styleId="a7">
    <w:name w:val="header"/>
    <w:basedOn w:val="a"/>
    <w:link w:val="Char0"/>
    <w:uiPriority w:val="99"/>
    <w:semiHidden/>
    <w:unhideWhenUsed/>
    <w:rsid w:val="00251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51F9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51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51F99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6130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61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16160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4D4D4"/>
                <w:right w:val="none" w:sz="0" w:space="0" w:color="auto"/>
              </w:divBdr>
            </w:div>
          </w:divsChild>
        </w:div>
        <w:div w:id="132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7F7F7"/>
            <w:right w:val="none" w:sz="0" w:space="0" w:color="auto"/>
          </w:divBdr>
          <w:divsChild>
            <w:div w:id="21386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4D4D4"/>
                <w:right w:val="none" w:sz="0" w:space="0" w:color="auto"/>
              </w:divBdr>
            </w:div>
          </w:divsChild>
        </w:div>
        <w:div w:id="18568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147</Words>
  <Characters>841</Characters>
  <Application>Microsoft Office Word</Application>
  <DocSecurity>0</DocSecurity>
  <Lines>7</Lines>
  <Paragraphs>1</Paragraphs>
  <ScaleCrop>false</ScaleCrop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21</cp:revision>
  <cp:lastPrinted>2018-11-15T06:51:00Z</cp:lastPrinted>
  <dcterms:created xsi:type="dcterms:W3CDTF">2018-10-28T12:07:00Z</dcterms:created>
  <dcterms:modified xsi:type="dcterms:W3CDTF">2018-11-19T03:13:00Z</dcterms:modified>
</cp:coreProperties>
</file>